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895600" cy="1919288"/>
            <wp:effectExtent b="0" l="0" r="0" t="0"/>
            <wp:docPr descr="SmallLogo[1].jpg" id="1" name="image2.jpg"/>
            <a:graphic>
              <a:graphicData uri="http://schemas.openxmlformats.org/drawingml/2006/picture">
                <pic:pic>
                  <pic:nvPicPr>
                    <pic:cNvPr descr="SmallLogo[1].jpg" id="0" name="image2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9192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September 14, 2017 Meeting Agenda</w:t>
      </w:r>
    </w:p>
    <w:p w:rsidR="00000000" w:rsidDel="00000000" w:rsidP="00000000" w:rsidRDefault="00000000" w:rsidRPr="00000000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Longfellow Elementary</w:t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I. Welcome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II. Old Business</w:t>
      </w:r>
    </w:p>
    <w:p w:rsidR="00000000" w:rsidDel="00000000" w:rsidP="00000000" w:rsidRDefault="00000000" w:rsidRPr="00000000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 Membership</w:t>
      </w:r>
    </w:p>
    <w:p w:rsidR="00000000" w:rsidDel="00000000" w:rsidP="00000000" w:rsidRDefault="00000000" w:rsidRPr="00000000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B. May 11, meeting minutes</w:t>
      </w:r>
    </w:p>
    <w:p w:rsidR="00000000" w:rsidDel="00000000" w:rsidP="00000000" w:rsidRDefault="00000000" w:rsidRPr="00000000">
      <w:pPr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>
      <w:pPr>
        <w:contextualSpacing w:val="0"/>
        <w:jc w:val="left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III. Community Education Topic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A. Introduction to District Parent Resources with Lauri Malnory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IV. New Business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A. Officer Elections at next meeting, October 12, 2017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President, VP, Treasurer and Secretary interim positions open 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B. Committee Work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 xml:space="preserve">1. Fundraising Committee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 xml:space="preserve">a. Money raised will fund SEPTA memberships, insurance, speakers and equipment or other needs for our children/schools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 xml:space="preserve">b. Ideas? Sneakers4Funds-gently worn athletic shoes ,given to those in need, check mailed to PTA.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</w:r>
    </w:p>
    <w:p w:rsidR="00000000" w:rsidDel="00000000" w:rsidP="00000000" w:rsidRDefault="00000000" w:rsidRPr="00000000">
      <w:pPr>
        <w:ind w:left="720"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 Advocacy Committee</w:t>
      </w:r>
    </w:p>
    <w:p w:rsidR="00000000" w:rsidDel="00000000" w:rsidP="00000000" w:rsidRDefault="00000000" w:rsidRPr="00000000">
      <w:pPr>
        <w:ind w:left="1440" w:firstLine="72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a. Local and state issues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  <w:t xml:space="preserve">Ideas? Leadership conferences, Advocacy training, Pip, YiPPE, WI Facets, Keys for Success Conference Nov. 4th UW Stout,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WSPEI 2017 Leadership conference Sept. 23rd 9am-4pm WI Dells</w:t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V. Special Topic </w:t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 xml:space="preserve">A.  The New College and Career Ready IEP with Mandy Van Vleet, ECASD Special Education Director and Lauri Malnory, ECASD Parent Facilitator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VI. Break Out Groups</w:t>
      </w:r>
    </w:p>
    <w:p w:rsidR="00000000" w:rsidDel="00000000" w:rsidP="00000000" w:rsidRDefault="00000000" w:rsidRPr="00000000">
      <w:pPr>
        <w:ind w:firstLine="720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VII. Wrap Up</w:t>
      </w:r>
    </w:p>
    <w:p w:rsidR="00000000" w:rsidDel="00000000" w:rsidP="00000000" w:rsidRDefault="00000000" w:rsidRPr="00000000">
      <w:pPr>
        <w:ind w:left="720" w:firstLine="0"/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  <w:tab/>
        <w:tab/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jpg"/></Relationships>
</file>