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D62F8" w14:textId="77777777" w:rsidR="00997791" w:rsidRPr="00003B39" w:rsidRDefault="00997791" w:rsidP="00003B39">
      <w:pPr>
        <w:jc w:val="center"/>
        <w:rPr>
          <w:i/>
        </w:rPr>
      </w:pPr>
      <w:r w:rsidRPr="00003B39">
        <w:rPr>
          <w:i/>
        </w:rPr>
        <w:t xml:space="preserve">All information provided is in conjunction with the WIAA Statement and the Eau Claire County </w:t>
      </w:r>
      <w:r w:rsidR="00003B39">
        <w:rPr>
          <w:i/>
        </w:rPr>
        <w:t>Health Department recommendations and guideline</w:t>
      </w:r>
      <w:r w:rsidRPr="00003B39">
        <w:rPr>
          <w:i/>
        </w:rPr>
        <w:t>s.</w:t>
      </w:r>
    </w:p>
    <w:p w14:paraId="11FAA4AE" w14:textId="77777777" w:rsidR="00997791" w:rsidRDefault="00997791" w:rsidP="00997791">
      <w:r>
        <w:t>It is recommended that all athletes and coaches are to check their temperatures at home prior to attending activity. Athletes and coaches will also be screened pri</w:t>
      </w:r>
      <w:r w:rsidR="00F237E8">
        <w:t xml:space="preserve">or to all activity by the Licensed Athletic Trainer or a member of the coaching staff. </w:t>
      </w:r>
      <w:r w:rsidR="00B37B2F">
        <w:t>Any individual who shows symptoms of COVID-19 are recommended to stay home or will be sent home following the screening if symptoms are present.</w:t>
      </w:r>
    </w:p>
    <w:p w14:paraId="578C5FDB" w14:textId="77777777" w:rsidR="00F237E8" w:rsidRDefault="00F237E8" w:rsidP="00997791">
      <w:pPr>
        <w:rPr>
          <w:b/>
        </w:rPr>
      </w:pPr>
      <w:r>
        <w:rPr>
          <w:b/>
        </w:rPr>
        <w:t>People Who Feel Sick Should Stay Home</w:t>
      </w:r>
      <w:r w:rsidR="008523BC">
        <w:rPr>
          <w:b/>
        </w:rPr>
        <w:t xml:space="preserve"> - </w:t>
      </w:r>
    </w:p>
    <w:p w14:paraId="3F463AB0" w14:textId="77777777" w:rsidR="00F237E8" w:rsidRPr="00F237E8" w:rsidRDefault="00F237E8" w:rsidP="00F237E8">
      <w:pPr>
        <w:pStyle w:val="ListParagraph"/>
        <w:numPr>
          <w:ilvl w:val="0"/>
          <w:numId w:val="1"/>
        </w:numPr>
        <w:rPr>
          <w:b/>
        </w:rPr>
      </w:pPr>
      <w:r>
        <w:t>If your temperature is 100.4 or higher</w:t>
      </w:r>
      <w:r w:rsidR="006B30E8">
        <w:t>.</w:t>
      </w:r>
    </w:p>
    <w:p w14:paraId="04463B85" w14:textId="77777777" w:rsidR="00F237E8" w:rsidRPr="00F237E8" w:rsidRDefault="006B30E8" w:rsidP="00F237E8">
      <w:pPr>
        <w:pStyle w:val="ListParagraph"/>
        <w:numPr>
          <w:ilvl w:val="0"/>
          <w:numId w:val="1"/>
        </w:numPr>
        <w:rPr>
          <w:b/>
        </w:rPr>
      </w:pPr>
      <w:r>
        <w:t>If you have any</w:t>
      </w:r>
      <w:r w:rsidR="00F237E8">
        <w:t xml:space="preserve"> if the following symptoms, with or without fever: chills, cough, shortness of breath or difficulty breathing, fatigue, muscle or body aches, headache, new loss of taste or smell, sore throat, congestion or runny nose, nausea or vomiting, diarrhea.</w:t>
      </w:r>
    </w:p>
    <w:p w14:paraId="15661F08" w14:textId="77777777" w:rsidR="00F237E8" w:rsidRPr="00F237E8" w:rsidRDefault="00F237E8" w:rsidP="00F237E8">
      <w:pPr>
        <w:pStyle w:val="ListParagraph"/>
        <w:numPr>
          <w:ilvl w:val="0"/>
          <w:numId w:val="1"/>
        </w:numPr>
        <w:rPr>
          <w:b/>
        </w:rPr>
      </w:pPr>
      <w:r>
        <w:t>Do not go to practice, camp, game/contest, work or school.</w:t>
      </w:r>
    </w:p>
    <w:p w14:paraId="09C134DA" w14:textId="77777777" w:rsidR="00F237E8" w:rsidRPr="00F237E8" w:rsidRDefault="00F237E8" w:rsidP="00F237E8">
      <w:pPr>
        <w:pStyle w:val="ListParagraph"/>
        <w:numPr>
          <w:ilvl w:val="0"/>
          <w:numId w:val="1"/>
        </w:numPr>
        <w:rPr>
          <w:b/>
        </w:rPr>
      </w:pPr>
      <w:r>
        <w:t>Contact and follow the advice of your medical provider/primary care physician</w:t>
      </w:r>
      <w:r w:rsidR="006B30E8">
        <w:t>.</w:t>
      </w:r>
    </w:p>
    <w:p w14:paraId="5415327C" w14:textId="77777777" w:rsidR="00F237E8" w:rsidRDefault="00524CC5" w:rsidP="00524CC5">
      <w:pPr>
        <w:rPr>
          <w:b/>
        </w:rPr>
      </w:pPr>
      <w:r>
        <w:rPr>
          <w:b/>
        </w:rPr>
        <w:t>Hygiene Recommendations</w:t>
      </w:r>
    </w:p>
    <w:p w14:paraId="4C3EAE17" w14:textId="77777777" w:rsidR="00324882" w:rsidRPr="00324882" w:rsidRDefault="00324882" w:rsidP="00524CC5">
      <w:pPr>
        <w:pStyle w:val="ListParagraph"/>
        <w:numPr>
          <w:ilvl w:val="0"/>
          <w:numId w:val="2"/>
        </w:numPr>
        <w:rPr>
          <w:b/>
        </w:rPr>
      </w:pPr>
      <w:r>
        <w:t>Maintain a social distance of 6 feet or greater</w:t>
      </w:r>
    </w:p>
    <w:p w14:paraId="1BA9898A" w14:textId="251A12D6" w:rsidR="00324882" w:rsidRPr="00324882" w:rsidRDefault="00324882" w:rsidP="00524CC5">
      <w:pPr>
        <w:pStyle w:val="ListParagraph"/>
        <w:numPr>
          <w:ilvl w:val="0"/>
          <w:numId w:val="2"/>
        </w:numPr>
        <w:rPr>
          <w:b/>
        </w:rPr>
      </w:pPr>
      <w:r>
        <w:t>Wear a mask</w:t>
      </w:r>
    </w:p>
    <w:p w14:paraId="520E3D29" w14:textId="77777777" w:rsidR="00524CC5" w:rsidRPr="00524CC5" w:rsidRDefault="00524CC5" w:rsidP="00524CC5">
      <w:pPr>
        <w:pStyle w:val="ListParagraph"/>
        <w:numPr>
          <w:ilvl w:val="0"/>
          <w:numId w:val="2"/>
        </w:numPr>
        <w:rPr>
          <w:b/>
        </w:rPr>
      </w:pPr>
      <w:r>
        <w:t>Shower and wash workout clothing immediately upon returning home</w:t>
      </w:r>
      <w:r w:rsidR="00B51533">
        <w:t xml:space="preserve"> (including masks)</w:t>
      </w:r>
    </w:p>
    <w:p w14:paraId="074D396C" w14:textId="77777777" w:rsidR="00524CC5" w:rsidRPr="00524CC5" w:rsidRDefault="00524CC5" w:rsidP="00524CC5">
      <w:pPr>
        <w:pStyle w:val="ListParagraph"/>
        <w:numPr>
          <w:ilvl w:val="0"/>
          <w:numId w:val="2"/>
        </w:numPr>
        <w:rPr>
          <w:b/>
        </w:rPr>
      </w:pPr>
      <w:r>
        <w:t>Do not share athletic equipment (</w:t>
      </w:r>
      <w:r w:rsidR="00C97910">
        <w:t xml:space="preserve">water bottles, </w:t>
      </w:r>
      <w:r>
        <w:t>towels, clothing, shoes, or sports specific equipment)</w:t>
      </w:r>
    </w:p>
    <w:p w14:paraId="38A08A73" w14:textId="77777777" w:rsidR="00524CC5" w:rsidRPr="00524CC5" w:rsidRDefault="00524CC5" w:rsidP="00524CC5">
      <w:pPr>
        <w:pStyle w:val="ListParagraph"/>
        <w:numPr>
          <w:ilvl w:val="0"/>
          <w:numId w:val="2"/>
        </w:numPr>
        <w:rPr>
          <w:b/>
        </w:rPr>
      </w:pPr>
      <w:r>
        <w:t>Individual clothing/towels should be washed and cleaned after every workout</w:t>
      </w:r>
    </w:p>
    <w:p w14:paraId="01EC29AF" w14:textId="77777777" w:rsidR="00524CC5" w:rsidRPr="00524CC5" w:rsidRDefault="00524CC5" w:rsidP="00524CC5">
      <w:pPr>
        <w:pStyle w:val="ListParagraph"/>
        <w:numPr>
          <w:ilvl w:val="0"/>
          <w:numId w:val="2"/>
        </w:numPr>
        <w:rPr>
          <w:b/>
        </w:rPr>
      </w:pPr>
      <w:r>
        <w:t>Wash your hands for a minimum of 20 seconds with warm water and soap before touching any surfaces or participating in workouts</w:t>
      </w:r>
    </w:p>
    <w:p w14:paraId="5C07D220" w14:textId="77777777" w:rsidR="00524CC5" w:rsidRPr="00524CC5" w:rsidRDefault="00524CC5" w:rsidP="00524CC5">
      <w:pPr>
        <w:pStyle w:val="ListParagraph"/>
        <w:numPr>
          <w:ilvl w:val="0"/>
          <w:numId w:val="2"/>
        </w:numPr>
        <w:rPr>
          <w:b/>
        </w:rPr>
      </w:pPr>
      <w:r>
        <w:t>When soap and water are not available, use hand san</w:t>
      </w:r>
      <w:r w:rsidR="00A2644F">
        <w:t>itizer with 60</w:t>
      </w:r>
      <w:r>
        <w:t xml:space="preserve">% </w:t>
      </w:r>
      <w:r w:rsidR="00A2644F">
        <w:t>alcohol or greater</w:t>
      </w:r>
    </w:p>
    <w:p w14:paraId="3314EE45" w14:textId="77777777" w:rsidR="00524CC5" w:rsidRPr="00324882" w:rsidRDefault="00524CC5" w:rsidP="00524CC5">
      <w:pPr>
        <w:pStyle w:val="ListParagraph"/>
        <w:numPr>
          <w:ilvl w:val="0"/>
          <w:numId w:val="2"/>
        </w:numPr>
        <w:rPr>
          <w:b/>
        </w:rPr>
      </w:pPr>
      <w:r>
        <w:t>Do n</w:t>
      </w:r>
      <w:r w:rsidR="00324882">
        <w:t>ot touch your eyes, nose and mouth</w:t>
      </w:r>
    </w:p>
    <w:p w14:paraId="450592F9" w14:textId="77777777" w:rsidR="00324882" w:rsidRPr="00C97910" w:rsidRDefault="00324882" w:rsidP="00524CC5">
      <w:pPr>
        <w:pStyle w:val="ListParagraph"/>
        <w:numPr>
          <w:ilvl w:val="0"/>
          <w:numId w:val="2"/>
        </w:numPr>
        <w:rPr>
          <w:b/>
        </w:rPr>
      </w:pPr>
      <w:r>
        <w:t>Cover cough and sneezes</w:t>
      </w:r>
    </w:p>
    <w:p w14:paraId="01E4465C" w14:textId="77777777" w:rsidR="00C97910" w:rsidRDefault="00C97910" w:rsidP="00C97910">
      <w:pPr>
        <w:rPr>
          <w:b/>
        </w:rPr>
      </w:pPr>
      <w:r>
        <w:rPr>
          <w:b/>
        </w:rPr>
        <w:t>Additional Considerations</w:t>
      </w:r>
    </w:p>
    <w:p w14:paraId="2D6BDA1D" w14:textId="77777777" w:rsidR="00C97910" w:rsidRPr="00C97910" w:rsidRDefault="00A2644F" w:rsidP="00C97910">
      <w:pPr>
        <w:pStyle w:val="ListParagraph"/>
        <w:numPr>
          <w:ilvl w:val="0"/>
          <w:numId w:val="3"/>
        </w:numPr>
        <w:rPr>
          <w:b/>
        </w:rPr>
      </w:pPr>
      <w:r>
        <w:t xml:space="preserve">Individuals with underlying health conditions, such as </w:t>
      </w:r>
      <w:r w:rsidR="00C97910">
        <w:t>asthma, diabetes</w:t>
      </w:r>
      <w:r>
        <w:t>, obesity, high blood pressure</w:t>
      </w:r>
      <w:r w:rsidR="00003B39">
        <w:t>, lung disease</w:t>
      </w:r>
      <w:r>
        <w:t>, or those that are immunocompromised are identified as vulnerable or high risk individuals</w:t>
      </w:r>
    </w:p>
    <w:p w14:paraId="1D9B6833" w14:textId="77777777" w:rsidR="00C97910" w:rsidRPr="00003B39" w:rsidRDefault="00C97910" w:rsidP="00C97910">
      <w:pPr>
        <w:pStyle w:val="ListParagraph"/>
        <w:numPr>
          <w:ilvl w:val="0"/>
          <w:numId w:val="3"/>
        </w:numPr>
        <w:rPr>
          <w:b/>
        </w:rPr>
      </w:pPr>
      <w:r>
        <w:t xml:space="preserve">Emergency contact information </w:t>
      </w:r>
      <w:r>
        <w:rPr>
          <w:u w:val="single"/>
        </w:rPr>
        <w:t xml:space="preserve">must </w:t>
      </w:r>
      <w:r>
        <w:t xml:space="preserve"> be provided to the coaching staff </w:t>
      </w:r>
      <w:r w:rsidR="00A2644F">
        <w:t>in the event that the athlete must be removed from activity</w:t>
      </w:r>
      <w:r w:rsidR="00003B39">
        <w:t xml:space="preserve"> due to symptoms</w:t>
      </w:r>
    </w:p>
    <w:p w14:paraId="6DF938F4" w14:textId="77777777" w:rsidR="00003B39" w:rsidRPr="00003B39" w:rsidRDefault="00003B39" w:rsidP="00003B39">
      <w:pPr>
        <w:pStyle w:val="ListParagraph"/>
        <w:numPr>
          <w:ilvl w:val="1"/>
          <w:numId w:val="3"/>
        </w:numPr>
        <w:rPr>
          <w:b/>
        </w:rPr>
      </w:pPr>
      <w:r>
        <w:t>If your athlete presents with symptoms of COVID-19, they will be removed from all team activity</w:t>
      </w:r>
    </w:p>
    <w:p w14:paraId="0D0ACCF9" w14:textId="77777777" w:rsidR="00003B39" w:rsidRPr="00E3199A" w:rsidRDefault="00003B39" w:rsidP="00003B39">
      <w:pPr>
        <w:pStyle w:val="ListParagraph"/>
        <w:numPr>
          <w:ilvl w:val="1"/>
          <w:numId w:val="3"/>
        </w:numPr>
        <w:rPr>
          <w:b/>
        </w:rPr>
      </w:pPr>
      <w:r>
        <w:t>If symptoms are present, the athlete must be fever free (less than 100.4</w:t>
      </w:r>
      <w:r>
        <w:rPr>
          <w:rFonts w:cstheme="minorHAnsi"/>
        </w:rPr>
        <w:t>◦</w:t>
      </w:r>
      <w:r>
        <w:t xml:space="preserve">F) AND respiratory symptoms </w:t>
      </w:r>
      <w:r w:rsidR="00E3199A">
        <w:t>(for example, cough, shortness of breath) for at least three days (72 hours) without the use of fever reducing medication AND ten days have passed since symptoms first appeared.</w:t>
      </w:r>
    </w:p>
    <w:p w14:paraId="72662852" w14:textId="77777777" w:rsidR="00E3199A" w:rsidRPr="00E3199A" w:rsidRDefault="00E3199A" w:rsidP="00003B39">
      <w:pPr>
        <w:pStyle w:val="ListParagraph"/>
        <w:numPr>
          <w:ilvl w:val="1"/>
          <w:numId w:val="3"/>
        </w:numPr>
        <w:rPr>
          <w:b/>
        </w:rPr>
      </w:pPr>
      <w:r>
        <w:t>Please contact your primary care provider for guidance.</w:t>
      </w:r>
    </w:p>
    <w:p w14:paraId="5425D703" w14:textId="77777777" w:rsidR="00E3199A" w:rsidRPr="00C97910" w:rsidRDefault="00E3199A" w:rsidP="00003B39">
      <w:pPr>
        <w:pStyle w:val="ListParagraph"/>
        <w:numPr>
          <w:ilvl w:val="1"/>
          <w:numId w:val="3"/>
        </w:numPr>
        <w:rPr>
          <w:b/>
        </w:rPr>
      </w:pPr>
      <w:r w:rsidRPr="00E3199A">
        <w:rPr>
          <w:b/>
        </w:rPr>
        <w:t>Written medical clearance is required to return to activit</w:t>
      </w:r>
      <w:r>
        <w:rPr>
          <w:b/>
        </w:rPr>
        <w:t>y.</w:t>
      </w:r>
    </w:p>
    <w:sectPr w:rsidR="00E3199A" w:rsidRPr="00C9791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F169F" w14:textId="77777777" w:rsidR="00003B39" w:rsidRDefault="00003B39" w:rsidP="00003B39">
      <w:pPr>
        <w:spacing w:after="0" w:line="240" w:lineRule="auto"/>
      </w:pPr>
      <w:r>
        <w:separator/>
      </w:r>
    </w:p>
  </w:endnote>
  <w:endnote w:type="continuationSeparator" w:id="0">
    <w:p w14:paraId="351B8B66" w14:textId="77777777" w:rsidR="00003B39" w:rsidRDefault="00003B39" w:rsidP="00003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6666E" w14:textId="77777777" w:rsidR="00003B39" w:rsidRDefault="00003B39" w:rsidP="00003B39">
      <w:pPr>
        <w:spacing w:after="0" w:line="240" w:lineRule="auto"/>
      </w:pPr>
      <w:r>
        <w:separator/>
      </w:r>
    </w:p>
  </w:footnote>
  <w:footnote w:type="continuationSeparator" w:id="0">
    <w:p w14:paraId="3CD896EE" w14:textId="77777777" w:rsidR="00003B39" w:rsidRDefault="00003B39" w:rsidP="00003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EFD25" w14:textId="77777777" w:rsidR="00003B39" w:rsidRPr="00003B39" w:rsidRDefault="00003B39" w:rsidP="00003B39">
    <w:pPr>
      <w:jc w:val="center"/>
      <w:rPr>
        <w:b/>
        <w:sz w:val="28"/>
      </w:rPr>
    </w:pPr>
    <w:r w:rsidRPr="00003B39">
      <w:rPr>
        <w:b/>
        <w:sz w:val="28"/>
      </w:rPr>
      <w:t>COVID Response Information</w:t>
    </w:r>
  </w:p>
  <w:p w14:paraId="11726A75" w14:textId="77777777" w:rsidR="00003B39" w:rsidRDefault="00003B39" w:rsidP="00003B3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0B58A9"/>
    <w:multiLevelType w:val="hybridMultilevel"/>
    <w:tmpl w:val="49CC8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B7CCB"/>
    <w:multiLevelType w:val="hybridMultilevel"/>
    <w:tmpl w:val="B9768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A2D8C"/>
    <w:multiLevelType w:val="hybridMultilevel"/>
    <w:tmpl w:val="3FAE7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791"/>
    <w:rsid w:val="00003B39"/>
    <w:rsid w:val="00112D1E"/>
    <w:rsid w:val="001A164C"/>
    <w:rsid w:val="00324882"/>
    <w:rsid w:val="00524CC5"/>
    <w:rsid w:val="006B30E8"/>
    <w:rsid w:val="008523BC"/>
    <w:rsid w:val="00997791"/>
    <w:rsid w:val="009A5A46"/>
    <w:rsid w:val="00A2644F"/>
    <w:rsid w:val="00B37B2F"/>
    <w:rsid w:val="00B51533"/>
    <w:rsid w:val="00C8783E"/>
    <w:rsid w:val="00C97910"/>
    <w:rsid w:val="00E3199A"/>
    <w:rsid w:val="00E45221"/>
    <w:rsid w:val="00F2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46218"/>
  <w15:chartTrackingRefBased/>
  <w15:docId w15:val="{B18AD2F2-A98C-4B82-BBD6-03DB0032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7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3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B39"/>
  </w:style>
  <w:style w:type="paragraph" w:styleId="Footer">
    <w:name w:val="footer"/>
    <w:basedOn w:val="Normal"/>
    <w:link w:val="FooterChar"/>
    <w:uiPriority w:val="99"/>
    <w:unhideWhenUsed/>
    <w:rsid w:val="00003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F59FCC25CD9E4F8DA2B7D95F8097B1" ma:contentTypeVersion="15" ma:contentTypeDescription="Create a new document." ma:contentTypeScope="" ma:versionID="1c16a64b32dfa9ab393b442d3fdce55d">
  <xsd:schema xmlns:xsd="http://www.w3.org/2001/XMLSchema" xmlns:xs="http://www.w3.org/2001/XMLSchema" xmlns:p="http://schemas.microsoft.com/office/2006/metadata/properties" xmlns:ns1="http://schemas.microsoft.com/sharepoint/v3" xmlns:ns3="d9a20aca-8209-4efc-9129-ed8e340c3108" xmlns:ns4="01f1d88c-3b1b-4e1e-8682-d595223df845" targetNamespace="http://schemas.microsoft.com/office/2006/metadata/properties" ma:root="true" ma:fieldsID="466e9ae46b5f2b829adfd6067cc50f1b" ns1:_="" ns3:_="" ns4:_="">
    <xsd:import namespace="http://schemas.microsoft.com/sharepoint/v3"/>
    <xsd:import namespace="d9a20aca-8209-4efc-9129-ed8e340c3108"/>
    <xsd:import namespace="01f1d88c-3b1b-4e1e-8682-d595223df8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20aca-8209-4efc-9129-ed8e340c31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1d88c-3b1b-4e1e-8682-d595223df8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2E61F3-74AF-44C4-9848-5DAED33ED4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76A93D-D5CC-4123-BE41-91AE5A49C4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6BF776-05F7-4277-B21F-8D447215E161}">
  <ds:schemaRefs>
    <ds:schemaRef ds:uri="http://purl.org/dc/terms/"/>
    <ds:schemaRef ds:uri="http://schemas.microsoft.com/office/2006/documentManagement/types"/>
    <ds:schemaRef ds:uri="01f1d88c-3b1b-4e1e-8682-d595223df845"/>
    <ds:schemaRef ds:uri="http://schemas.microsoft.com/sharepoint/v3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d9a20aca-8209-4efc-9129-ed8e340c310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9704193-41B4-43D4-8EC6-8BF52A5EE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9a20aca-8209-4efc-9129-ed8e340c3108"/>
    <ds:schemaRef ds:uri="01f1d88c-3b1b-4e1e-8682-d595223df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2139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MCHS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Torgerson, Jessica L</dc:creator>
  <cp:keywords/>
  <dc:description/>
  <cp:lastModifiedBy>Rush, Angela</cp:lastModifiedBy>
  <cp:revision>2</cp:revision>
  <dcterms:created xsi:type="dcterms:W3CDTF">2020-06-30T01:41:00Z</dcterms:created>
  <dcterms:modified xsi:type="dcterms:W3CDTF">2020-06-30T01:41:00Z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0x0101000DF59FCC25CD9E4F8DA2B7D95F8097B1</vt:lpwstr>
  </property>
</Properties>
</file>